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4F6" w:rsidRDefault="008754F6" w:rsidP="0021324C">
      <w:pPr>
        <w:pStyle w:val="NoSpacing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 к рабочей программе по химии</w:t>
      </w:r>
    </w:p>
    <w:p w:rsidR="008754F6" w:rsidRDefault="008754F6" w:rsidP="0021324C">
      <w:pPr>
        <w:pStyle w:val="NoSpacing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8754F6" w:rsidRDefault="008754F6" w:rsidP="0021324C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Класс: </w:t>
      </w:r>
      <w:r w:rsidRPr="00F80C57">
        <w:rPr>
          <w:rFonts w:ascii="Times New Roman" w:hAnsi="Times New Roman"/>
          <w:sz w:val="24"/>
          <w:szCs w:val="24"/>
        </w:rPr>
        <w:t>8</w:t>
      </w:r>
      <w:bookmarkStart w:id="0" w:name="_GoBack"/>
      <w:bookmarkEnd w:id="0"/>
    </w:p>
    <w:p w:rsidR="008754F6" w:rsidRDefault="008754F6" w:rsidP="0021324C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Ф.И.О. учителя: Трачук Надежда Ивановна</w:t>
      </w:r>
    </w:p>
    <w:p w:rsidR="008754F6" w:rsidRDefault="008754F6" w:rsidP="0021324C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</w:p>
    <w:p w:rsidR="008754F6" w:rsidRPr="00F80C57" w:rsidRDefault="008754F6" w:rsidP="00F80C5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F80C57">
        <w:rPr>
          <w:rFonts w:ascii="Times New Roman" w:hAnsi="Times New Roman"/>
          <w:sz w:val="24"/>
          <w:szCs w:val="24"/>
        </w:rPr>
        <w:t xml:space="preserve">Рабочая программа составлена в соответствии с требованиями  Федерального компонента государственного  стандарта  основного общего образования по химии на основе программы  курса  химии для 8–11 классов общеобразовательных учреждений ( автор О. С. Габриелян. – М.: Дрофа, 2007).. </w:t>
      </w:r>
    </w:p>
    <w:p w:rsidR="008754F6" w:rsidRPr="00F80C57" w:rsidRDefault="008754F6" w:rsidP="00F80C5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F80C57">
        <w:rPr>
          <w:rFonts w:ascii="Times New Roman" w:hAnsi="Times New Roman"/>
          <w:sz w:val="24"/>
          <w:szCs w:val="24"/>
        </w:rPr>
        <w:tab/>
        <w:t xml:space="preserve">Программа построена на основе концентрической концепции школьного химического образования, соответствует обязательному минимуму содержания основного общего образования и требований к уровню подготовки выпускников (приказ МО № 1236 1998г.), рекомендована МОРФ, издательство  г. Москва, Дрофа 2004г. </w:t>
      </w:r>
    </w:p>
    <w:p w:rsidR="008754F6" w:rsidRPr="00F80C57" w:rsidRDefault="008754F6" w:rsidP="00F80C5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 w:rsidRPr="00F80C57">
        <w:rPr>
          <w:rFonts w:ascii="Times New Roman" w:hAnsi="Times New Roman"/>
          <w:sz w:val="24"/>
          <w:szCs w:val="24"/>
        </w:rPr>
        <w:t>Согласно базисному учебному плану данная программа предусматривает обучение химии в объёме 70 учебных часов,  из расчета 2 учебных часа в неделю,  в том числе  контрольных работ</w:t>
      </w:r>
      <w:r w:rsidRPr="00F80C57">
        <w:rPr>
          <w:rFonts w:ascii="Times New Roman" w:hAnsi="Times New Roman"/>
          <w:noProof/>
          <w:sz w:val="24"/>
          <w:szCs w:val="24"/>
        </w:rPr>
        <w:t xml:space="preserve"> - 5;</w:t>
      </w:r>
      <w:r w:rsidRPr="00F80C57">
        <w:rPr>
          <w:rFonts w:ascii="Times New Roman" w:hAnsi="Times New Roman"/>
          <w:sz w:val="24"/>
          <w:szCs w:val="24"/>
        </w:rPr>
        <w:t xml:space="preserve"> практических работ</w:t>
      </w:r>
      <w:r w:rsidRPr="00F80C57">
        <w:rPr>
          <w:rFonts w:ascii="Times New Roman" w:hAnsi="Times New Roman"/>
          <w:noProof/>
          <w:sz w:val="24"/>
          <w:szCs w:val="24"/>
        </w:rPr>
        <w:t xml:space="preserve"> -7.</w:t>
      </w:r>
    </w:p>
    <w:p w:rsidR="008754F6" w:rsidRPr="00F80C57" w:rsidRDefault="008754F6" w:rsidP="00F80C5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 w:rsidRPr="00F80C57">
        <w:rPr>
          <w:rFonts w:ascii="Times New Roman" w:hAnsi="Times New Roman"/>
          <w:b/>
          <w:bCs/>
          <w:sz w:val="24"/>
          <w:szCs w:val="24"/>
        </w:rPr>
        <w:t>Учебно-методический комплект:</w:t>
      </w:r>
    </w:p>
    <w:p w:rsidR="008754F6" w:rsidRPr="00F80C57" w:rsidRDefault="008754F6" w:rsidP="00F80C57">
      <w:pPr>
        <w:pStyle w:val="NoSpacing"/>
        <w:numPr>
          <w:ilvl w:val="0"/>
          <w:numId w:val="1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F80C57">
        <w:rPr>
          <w:rFonts w:ascii="Times New Roman" w:hAnsi="Times New Roman"/>
          <w:sz w:val="24"/>
          <w:szCs w:val="24"/>
        </w:rPr>
        <w:t xml:space="preserve">Габриелян О. С. Программа  курса химии для 8–11 классов общеобразовательных учреждений.  – М.: Дрофа, 2006. </w:t>
      </w:r>
    </w:p>
    <w:p w:rsidR="008754F6" w:rsidRPr="00F80C57" w:rsidRDefault="008754F6" w:rsidP="00F80C57">
      <w:pPr>
        <w:pStyle w:val="NoSpacing"/>
        <w:numPr>
          <w:ilvl w:val="0"/>
          <w:numId w:val="1"/>
        </w:numPr>
        <w:suppressAutoHyphens/>
        <w:rPr>
          <w:rFonts w:ascii="Times New Roman" w:hAnsi="Times New Roman"/>
          <w:b/>
          <w:bCs/>
          <w:sz w:val="24"/>
          <w:szCs w:val="24"/>
        </w:rPr>
      </w:pPr>
      <w:r w:rsidRPr="00F80C57">
        <w:rPr>
          <w:rFonts w:ascii="Times New Roman" w:hAnsi="Times New Roman"/>
          <w:sz w:val="24"/>
          <w:szCs w:val="24"/>
        </w:rPr>
        <w:t xml:space="preserve">Габриелян О. С. Химия. 8 класс. Учебник </w:t>
      </w:r>
      <w:r w:rsidRPr="00F80C57">
        <w:rPr>
          <w:rFonts w:ascii="Times New Roman" w:hAnsi="Times New Roman"/>
          <w:color w:val="000000"/>
          <w:sz w:val="24"/>
          <w:szCs w:val="24"/>
        </w:rPr>
        <w:t>для общеобразовательных</w:t>
      </w:r>
      <w:r w:rsidRPr="00F80C57">
        <w:rPr>
          <w:rFonts w:ascii="Times New Roman" w:hAnsi="Times New Roman"/>
          <w:b/>
          <w:sz w:val="24"/>
          <w:szCs w:val="24"/>
        </w:rPr>
        <w:t xml:space="preserve">  </w:t>
      </w:r>
      <w:r w:rsidRPr="00F80C57">
        <w:rPr>
          <w:rFonts w:ascii="Times New Roman" w:hAnsi="Times New Roman"/>
          <w:color w:val="000000"/>
          <w:sz w:val="24"/>
          <w:szCs w:val="24"/>
        </w:rPr>
        <w:t>учреждений</w:t>
      </w:r>
      <w:r w:rsidRPr="00F80C57">
        <w:rPr>
          <w:rFonts w:ascii="Times New Roman" w:hAnsi="Times New Roman"/>
          <w:sz w:val="24"/>
          <w:szCs w:val="24"/>
        </w:rPr>
        <w:t>. - М.: Дрофа, 2006.</w:t>
      </w:r>
    </w:p>
    <w:p w:rsidR="008754F6" w:rsidRPr="00F80C57" w:rsidRDefault="008754F6" w:rsidP="00F80C57">
      <w:pPr>
        <w:pStyle w:val="NoSpacing"/>
        <w:numPr>
          <w:ilvl w:val="0"/>
          <w:numId w:val="1"/>
        </w:numPr>
        <w:suppressAutoHyphens/>
        <w:rPr>
          <w:rFonts w:ascii="Times New Roman" w:hAnsi="Times New Roman"/>
          <w:b/>
          <w:sz w:val="24"/>
          <w:szCs w:val="24"/>
        </w:rPr>
      </w:pPr>
      <w:r w:rsidRPr="00F80C57">
        <w:rPr>
          <w:rFonts w:ascii="Times New Roman" w:hAnsi="Times New Roman"/>
          <w:sz w:val="24"/>
          <w:szCs w:val="24"/>
        </w:rPr>
        <w:t xml:space="preserve"> Габриелян О. С. Настольная книга учителя. Химия. 8 класс: методическое пособие. - М.: Дрофа, 2002.</w:t>
      </w:r>
    </w:p>
    <w:p w:rsidR="008754F6" w:rsidRPr="00F80C57" w:rsidRDefault="008754F6" w:rsidP="00F80C57">
      <w:pPr>
        <w:pStyle w:val="NoSpacing"/>
        <w:numPr>
          <w:ilvl w:val="0"/>
          <w:numId w:val="1"/>
        </w:numPr>
        <w:suppressAutoHyphens/>
        <w:rPr>
          <w:rFonts w:ascii="Times New Roman" w:hAnsi="Times New Roman"/>
          <w:b/>
          <w:sz w:val="24"/>
          <w:szCs w:val="24"/>
        </w:rPr>
      </w:pPr>
      <w:r w:rsidRPr="00F80C57">
        <w:rPr>
          <w:rFonts w:ascii="Times New Roman" w:hAnsi="Times New Roman"/>
          <w:sz w:val="24"/>
          <w:szCs w:val="24"/>
        </w:rPr>
        <w:t xml:space="preserve"> Габриелян О. С., Смирнова Т.В. Изучаем химию в 8 классе. Дидактические материалы. - М.: «БЛИК и К», 2000.</w:t>
      </w:r>
    </w:p>
    <w:p w:rsidR="008754F6" w:rsidRPr="00F80C57" w:rsidRDefault="008754F6" w:rsidP="00F80C57">
      <w:pPr>
        <w:pStyle w:val="NoSpacing"/>
        <w:numPr>
          <w:ilvl w:val="0"/>
          <w:numId w:val="1"/>
        </w:numPr>
        <w:suppressAutoHyphens/>
        <w:rPr>
          <w:rFonts w:ascii="Times New Roman" w:hAnsi="Times New Roman"/>
          <w:b/>
          <w:sz w:val="24"/>
          <w:szCs w:val="24"/>
        </w:rPr>
      </w:pPr>
      <w:r w:rsidRPr="00F80C57">
        <w:rPr>
          <w:rFonts w:ascii="Times New Roman" w:hAnsi="Times New Roman"/>
          <w:sz w:val="24"/>
          <w:szCs w:val="24"/>
        </w:rPr>
        <w:t xml:space="preserve"> Габриелян О. С., Яшукова А.В. Химия. 8 класс. Рабочая тетрадь. – М.: Дрофа, 2010.</w:t>
      </w:r>
    </w:p>
    <w:p w:rsidR="008754F6" w:rsidRPr="00F80C57" w:rsidRDefault="008754F6" w:rsidP="00F80C57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F80C57">
        <w:rPr>
          <w:rFonts w:ascii="Times New Roman" w:hAnsi="Times New Roman"/>
          <w:sz w:val="24"/>
          <w:szCs w:val="24"/>
        </w:rPr>
        <w:tab/>
        <w:t>Изучение химии направлено на достижение следующих</w:t>
      </w:r>
      <w:r w:rsidRPr="00F80C57">
        <w:rPr>
          <w:rFonts w:ascii="Times New Roman" w:hAnsi="Times New Roman"/>
          <w:b/>
          <w:sz w:val="24"/>
          <w:szCs w:val="24"/>
        </w:rPr>
        <w:t xml:space="preserve"> целей: </w:t>
      </w:r>
    </w:p>
    <w:p w:rsidR="008754F6" w:rsidRPr="00F80C57" w:rsidRDefault="008754F6" w:rsidP="00F80C5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F80C57">
        <w:rPr>
          <w:rFonts w:ascii="Times New Roman" w:hAnsi="Times New Roman"/>
          <w:b/>
          <w:sz w:val="24"/>
          <w:szCs w:val="24"/>
        </w:rPr>
        <w:t>освоение</w:t>
      </w:r>
      <w:r w:rsidRPr="00F80C57">
        <w:rPr>
          <w:rFonts w:ascii="Times New Roman" w:hAnsi="Times New Roman"/>
          <w:sz w:val="24"/>
          <w:szCs w:val="24"/>
        </w:rPr>
        <w:t xml:space="preserve"> </w:t>
      </w:r>
      <w:r w:rsidRPr="00F80C57">
        <w:rPr>
          <w:rFonts w:ascii="Times New Roman" w:hAnsi="Times New Roman"/>
          <w:b/>
          <w:sz w:val="24"/>
          <w:szCs w:val="24"/>
        </w:rPr>
        <w:t>важнейших знаний</w:t>
      </w:r>
      <w:r w:rsidRPr="00F80C57">
        <w:rPr>
          <w:rFonts w:ascii="Times New Roman" w:hAnsi="Times New Roman"/>
          <w:sz w:val="24"/>
          <w:szCs w:val="24"/>
        </w:rPr>
        <w:t xml:space="preserve"> об основных понятиях и законах химии, химической символике;</w:t>
      </w:r>
    </w:p>
    <w:p w:rsidR="008754F6" w:rsidRPr="00F80C57" w:rsidRDefault="008754F6" w:rsidP="00F80C57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F80C57">
        <w:rPr>
          <w:rFonts w:ascii="Times New Roman" w:hAnsi="Times New Roman"/>
          <w:b/>
          <w:sz w:val="24"/>
          <w:szCs w:val="24"/>
        </w:rPr>
        <w:t xml:space="preserve"> овладение умениями </w:t>
      </w:r>
      <w:r w:rsidRPr="00F80C57">
        <w:rPr>
          <w:rFonts w:ascii="Times New Roman" w:hAnsi="Times New Roman"/>
          <w:sz w:val="24"/>
          <w:szCs w:val="24"/>
        </w:rPr>
        <w:t xml:space="preserve">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 </w:t>
      </w:r>
      <w:r w:rsidRPr="00F80C57">
        <w:rPr>
          <w:rFonts w:ascii="Times New Roman" w:hAnsi="Times New Roman"/>
          <w:b/>
          <w:sz w:val="24"/>
          <w:szCs w:val="24"/>
        </w:rPr>
        <w:t xml:space="preserve"> </w:t>
      </w:r>
    </w:p>
    <w:p w:rsidR="008754F6" w:rsidRPr="00F80C57" w:rsidRDefault="008754F6" w:rsidP="00F80C57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F80C57">
        <w:rPr>
          <w:rFonts w:ascii="Times New Roman" w:hAnsi="Times New Roman"/>
          <w:b/>
          <w:sz w:val="24"/>
          <w:szCs w:val="24"/>
        </w:rPr>
        <w:t xml:space="preserve">развитие </w:t>
      </w:r>
      <w:r w:rsidRPr="00F80C57">
        <w:rPr>
          <w:rFonts w:ascii="Times New Roman" w:hAnsi="Times New Roman"/>
          <w:sz w:val="24"/>
          <w:szCs w:val="24"/>
        </w:rPr>
        <w:t>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  <w:r w:rsidRPr="00F80C57">
        <w:rPr>
          <w:rFonts w:ascii="Times New Roman" w:hAnsi="Times New Roman"/>
          <w:b/>
          <w:sz w:val="24"/>
          <w:szCs w:val="24"/>
        </w:rPr>
        <w:t xml:space="preserve"> </w:t>
      </w:r>
    </w:p>
    <w:p w:rsidR="008754F6" w:rsidRPr="00F80C57" w:rsidRDefault="008754F6" w:rsidP="00F80C57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F80C57">
        <w:rPr>
          <w:rFonts w:ascii="Times New Roman" w:hAnsi="Times New Roman"/>
          <w:b/>
          <w:sz w:val="24"/>
          <w:szCs w:val="24"/>
        </w:rPr>
        <w:t>воспитание</w:t>
      </w:r>
      <w:r w:rsidRPr="00F80C57">
        <w:rPr>
          <w:rFonts w:ascii="Times New Roman" w:hAnsi="Times New Roman"/>
          <w:sz w:val="24"/>
          <w:szCs w:val="24"/>
        </w:rPr>
        <w:t xml:space="preserve"> отношения к химии как к одному из фундаментальных компонентов естествознания и элементу общечеловеческой культуры; </w:t>
      </w:r>
      <w:r w:rsidRPr="00F80C57">
        <w:rPr>
          <w:rFonts w:ascii="Times New Roman" w:hAnsi="Times New Roman"/>
          <w:b/>
          <w:sz w:val="24"/>
          <w:szCs w:val="24"/>
        </w:rPr>
        <w:t xml:space="preserve"> </w:t>
      </w:r>
    </w:p>
    <w:p w:rsidR="008754F6" w:rsidRPr="00F80C57" w:rsidRDefault="008754F6" w:rsidP="00F80C57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F80C57">
        <w:rPr>
          <w:rFonts w:ascii="Times New Roman" w:hAnsi="Times New Roman"/>
          <w:b/>
          <w:sz w:val="24"/>
          <w:szCs w:val="24"/>
        </w:rPr>
        <w:t xml:space="preserve">применение полученных знаний и умений </w:t>
      </w:r>
      <w:r w:rsidRPr="00F80C57">
        <w:rPr>
          <w:rFonts w:ascii="Times New Roman" w:hAnsi="Times New Roman"/>
          <w:sz w:val="24"/>
          <w:szCs w:val="24"/>
        </w:rPr>
        <w:t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  <w:r w:rsidRPr="00F80C57">
        <w:rPr>
          <w:rFonts w:ascii="Times New Roman" w:hAnsi="Times New Roman"/>
          <w:b/>
          <w:sz w:val="24"/>
          <w:szCs w:val="24"/>
        </w:rPr>
        <w:t xml:space="preserve"> </w:t>
      </w:r>
    </w:p>
    <w:p w:rsidR="008754F6" w:rsidRPr="00F80C57" w:rsidRDefault="008754F6" w:rsidP="00F80C57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F80C57">
        <w:rPr>
          <w:rFonts w:ascii="Times New Roman" w:hAnsi="Times New Roman"/>
          <w:b/>
          <w:sz w:val="24"/>
          <w:szCs w:val="24"/>
        </w:rPr>
        <w:tab/>
        <w:t>Общеучебные умения, навыки и способы деятельности:</w:t>
      </w:r>
    </w:p>
    <w:p w:rsidR="008754F6" w:rsidRPr="00F80C57" w:rsidRDefault="008754F6" w:rsidP="00F80C57">
      <w:pPr>
        <w:pStyle w:val="BodyTextIndent"/>
        <w:spacing w:after="0"/>
        <w:ind w:left="0"/>
        <w:jc w:val="both"/>
      </w:pPr>
      <w:r w:rsidRPr="00F80C57">
        <w:t xml:space="preserve">Приоритетной задачей для учебного предмета «Химия» на ступени основного общего образования является совершенствование методики формирования следующих видов деятельности: </w:t>
      </w:r>
    </w:p>
    <w:p w:rsidR="008754F6" w:rsidRPr="00F80C57" w:rsidRDefault="008754F6" w:rsidP="00F80C57">
      <w:p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F80C57">
        <w:rPr>
          <w:rFonts w:ascii="Times New Roman" w:hAnsi="Times New Roman"/>
          <w:i/>
          <w:sz w:val="24"/>
          <w:szCs w:val="24"/>
        </w:rPr>
        <w:t>- познавательной деятельности,</w:t>
      </w:r>
      <w:r w:rsidRPr="00F80C57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F80C57">
        <w:rPr>
          <w:rFonts w:ascii="Times New Roman" w:hAnsi="Times New Roman"/>
          <w:color w:val="000000"/>
          <w:sz w:val="24"/>
          <w:szCs w:val="24"/>
        </w:rPr>
        <w:t xml:space="preserve">предполагающей </w:t>
      </w:r>
      <w:r w:rsidRPr="00F80C57">
        <w:rPr>
          <w:rFonts w:ascii="Times New Roman" w:hAnsi="Times New Roman"/>
          <w:sz w:val="24"/>
          <w:szCs w:val="24"/>
        </w:rPr>
        <w:t xml:space="preserve">использование для познания окружающего мира наблюдений, измерений, эксперимента; </w:t>
      </w:r>
      <w:r w:rsidRPr="00F80C57">
        <w:rPr>
          <w:rFonts w:ascii="Times New Roman" w:hAnsi="Times New Roman"/>
          <w:color w:val="000000"/>
          <w:sz w:val="24"/>
          <w:szCs w:val="24"/>
        </w:rPr>
        <w:t xml:space="preserve">приобретение </w:t>
      </w:r>
      <w:r w:rsidRPr="00F80C57">
        <w:rPr>
          <w:rFonts w:ascii="Times New Roman" w:hAnsi="Times New Roman"/>
          <w:sz w:val="24"/>
          <w:szCs w:val="24"/>
        </w:rPr>
        <w:t xml:space="preserve">умений различать законы, теории; приобретение опыта  экспериментальной проверки выдвигаемых гипотез; </w:t>
      </w:r>
      <w:r w:rsidRPr="00F80C57">
        <w:rPr>
          <w:rFonts w:ascii="Times New Roman" w:hAnsi="Times New Roman"/>
          <w:snapToGrid w:val="0"/>
          <w:sz w:val="24"/>
          <w:szCs w:val="24"/>
        </w:rPr>
        <w:t xml:space="preserve"> выделение значимых функциональных связей и отношений между объектами изучения; выявление характерных причинно-следственных связей; творческое решение учебных и практических задач: умение искать оригинальные решения, самостоятельно выполнять различные творческие работы; умение самостоятельно и мотивированно организовывать свою познавательную деятельность от постановки цели до получения результата и его оценки; </w:t>
      </w:r>
    </w:p>
    <w:p w:rsidR="008754F6" w:rsidRPr="00F80C57" w:rsidRDefault="008754F6" w:rsidP="00F80C57">
      <w:p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F80C57">
        <w:rPr>
          <w:rFonts w:ascii="Times New Roman" w:hAnsi="Times New Roman"/>
          <w:snapToGrid w:val="0"/>
          <w:sz w:val="24"/>
          <w:szCs w:val="24"/>
        </w:rPr>
        <w:t xml:space="preserve">- </w:t>
      </w:r>
      <w:r w:rsidRPr="00F80C57">
        <w:rPr>
          <w:rFonts w:ascii="Times New Roman" w:hAnsi="Times New Roman"/>
          <w:i/>
          <w:sz w:val="24"/>
          <w:szCs w:val="24"/>
        </w:rPr>
        <w:t xml:space="preserve">информационно-коммуникативной деятельности, </w:t>
      </w:r>
      <w:r w:rsidRPr="00F80C57">
        <w:rPr>
          <w:rFonts w:ascii="Times New Roman" w:hAnsi="Times New Roman"/>
          <w:color w:val="000000"/>
          <w:sz w:val="24"/>
          <w:szCs w:val="24"/>
        </w:rPr>
        <w:t xml:space="preserve">предполагающей </w:t>
      </w:r>
      <w:r w:rsidRPr="00F80C57">
        <w:rPr>
          <w:rFonts w:ascii="Times New Roman" w:hAnsi="Times New Roman"/>
          <w:sz w:val="24"/>
          <w:szCs w:val="24"/>
        </w:rPr>
        <w:t xml:space="preserve">развитие способности понимать точку зрения собеседника и признавать право на иное мнение; </w:t>
      </w:r>
      <w:r w:rsidRPr="00F80C57">
        <w:rPr>
          <w:rFonts w:ascii="Times New Roman" w:hAnsi="Times New Roman"/>
          <w:color w:val="000000"/>
          <w:sz w:val="24"/>
          <w:szCs w:val="24"/>
        </w:rPr>
        <w:t>приобретение умения получать информацию из разных источников и использовать ее;</w:t>
      </w:r>
      <w:r w:rsidRPr="00F80C57">
        <w:rPr>
          <w:rFonts w:ascii="Times New Roman" w:hAnsi="Times New Roman"/>
          <w:snapToGrid w:val="0"/>
          <w:sz w:val="24"/>
          <w:szCs w:val="24"/>
        </w:rPr>
        <w:t xml:space="preserve">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цели; перевод информации из одной знаковой системы в другую; умение развернуто обосновывать суждения, давать определения, приводить доказательства; использование мультимедийных ресурсов и компьютерных технологий для создания презентации результатов познавательной и практической деятельности; </w:t>
      </w:r>
    </w:p>
    <w:p w:rsidR="008754F6" w:rsidRPr="00F80C57" w:rsidRDefault="008754F6" w:rsidP="00F80C57">
      <w:p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F80C57">
        <w:rPr>
          <w:rFonts w:ascii="Times New Roman" w:hAnsi="Times New Roman"/>
          <w:snapToGrid w:val="0"/>
          <w:sz w:val="24"/>
          <w:szCs w:val="24"/>
        </w:rPr>
        <w:t xml:space="preserve">- </w:t>
      </w:r>
      <w:r w:rsidRPr="00F80C57">
        <w:rPr>
          <w:rFonts w:ascii="Times New Roman" w:hAnsi="Times New Roman"/>
          <w:i/>
          <w:color w:val="000000"/>
          <w:sz w:val="24"/>
          <w:szCs w:val="24"/>
        </w:rPr>
        <w:t xml:space="preserve"> рефлексивной деятельности, </w:t>
      </w:r>
      <w:r w:rsidRPr="00F80C57">
        <w:rPr>
          <w:rFonts w:ascii="Times New Roman" w:hAnsi="Times New Roman"/>
          <w:color w:val="000000"/>
          <w:sz w:val="24"/>
          <w:szCs w:val="24"/>
        </w:rPr>
        <w:t>предполагающей приобретение умений контроля и оценки своей деятельности, умения предвидеть возможные результаты своих действий;</w:t>
      </w:r>
      <w:r w:rsidRPr="00F80C57">
        <w:rPr>
          <w:rFonts w:ascii="Times New Roman" w:hAnsi="Times New Roman"/>
          <w:snapToGrid w:val="0"/>
          <w:sz w:val="24"/>
          <w:szCs w:val="24"/>
        </w:rPr>
        <w:t xml:space="preserve"> объективное оценивание своих учебных достижений, поведения, черт своей личности; учет мнения других людей при определении собственной позиции и самооценке; определение собственного отношения к явлениям современной жизни; осуществление осознанного выбора путей продолжения образования или будущей профессиональной деятельности. </w:t>
      </w:r>
    </w:p>
    <w:p w:rsidR="008754F6" w:rsidRPr="00F80C57" w:rsidRDefault="008754F6" w:rsidP="00F80C57">
      <w:pPr>
        <w:spacing w:after="0" w:line="240" w:lineRule="auto"/>
        <w:rPr>
          <w:rFonts w:ascii="Times New Roman" w:hAnsi="Times New Roman"/>
          <w:snapToGrid w:val="0"/>
          <w:sz w:val="24"/>
          <w:szCs w:val="24"/>
        </w:rPr>
      </w:pPr>
      <w:r w:rsidRPr="00F80C57">
        <w:rPr>
          <w:rFonts w:ascii="Times New Roman" w:hAnsi="Times New Roman"/>
          <w:snapToGrid w:val="0"/>
          <w:sz w:val="24"/>
          <w:szCs w:val="24"/>
        </w:rPr>
        <w:t>Овладение этими видами деятельности как существенными элементами культуры является необходимым условием развития и социализации школьников.</w:t>
      </w:r>
    </w:p>
    <w:p w:rsidR="008754F6" w:rsidRDefault="008754F6" w:rsidP="00871C50">
      <w:pPr>
        <w:tabs>
          <w:tab w:val="left" w:pos="4881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учебного предмета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0"/>
        <w:gridCol w:w="851"/>
        <w:gridCol w:w="7089"/>
      </w:tblGrid>
      <w:tr w:rsidR="008754F6" w:rsidRPr="00A44C8F" w:rsidTr="00871C50">
        <w:tc>
          <w:tcPr>
            <w:tcW w:w="9747" w:type="dxa"/>
            <w:gridSpan w:val="3"/>
          </w:tcPr>
          <w:p w:rsidR="008754F6" w:rsidRPr="00A44C8F" w:rsidRDefault="008754F6">
            <w:pPr>
              <w:tabs>
                <w:tab w:val="left" w:pos="6246"/>
              </w:tabs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44C8F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</w:tr>
      <w:tr w:rsidR="008754F6" w:rsidRPr="00A44C8F" w:rsidTr="00871C50">
        <w:tc>
          <w:tcPr>
            <w:tcW w:w="1809" w:type="dxa"/>
          </w:tcPr>
          <w:p w:rsidR="008754F6" w:rsidRPr="00A44C8F" w:rsidRDefault="008754F6">
            <w:pPr>
              <w:tabs>
                <w:tab w:val="left" w:pos="6246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44C8F">
              <w:rPr>
                <w:rFonts w:ascii="Times New Roman" w:hAnsi="Times New Roman"/>
                <w:sz w:val="24"/>
                <w:szCs w:val="24"/>
              </w:rPr>
              <w:t xml:space="preserve">Разделы </w:t>
            </w:r>
          </w:p>
        </w:tc>
        <w:tc>
          <w:tcPr>
            <w:tcW w:w="851" w:type="dxa"/>
          </w:tcPr>
          <w:p w:rsidR="008754F6" w:rsidRPr="00A44C8F" w:rsidRDefault="008754F6">
            <w:pPr>
              <w:tabs>
                <w:tab w:val="left" w:pos="6246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44C8F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7087" w:type="dxa"/>
          </w:tcPr>
          <w:p w:rsidR="008754F6" w:rsidRPr="00A44C8F" w:rsidRDefault="008754F6">
            <w:pPr>
              <w:tabs>
                <w:tab w:val="left" w:pos="6246"/>
              </w:tabs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44C8F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</w:tr>
      <w:tr w:rsidR="008754F6" w:rsidRPr="00A44C8F" w:rsidTr="00871C50">
        <w:tc>
          <w:tcPr>
            <w:tcW w:w="1809" w:type="dxa"/>
          </w:tcPr>
          <w:p w:rsidR="008754F6" w:rsidRPr="00A44C8F" w:rsidRDefault="008754F6">
            <w:pPr>
              <w:shd w:val="clear" w:color="auto" w:fill="FFFFFF"/>
              <w:autoSpaceDE w:val="0"/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ar-SA"/>
              </w:rPr>
            </w:pPr>
            <w:r w:rsidRPr="00A44C8F"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</w:t>
            </w:r>
            <w:r w:rsidRPr="00A44C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754F6" w:rsidRPr="00A44C8F" w:rsidRDefault="008754F6">
            <w:pPr>
              <w:tabs>
                <w:tab w:val="left" w:pos="6246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8754F6" w:rsidRPr="00A44C8F" w:rsidRDefault="008754F6">
            <w:pPr>
              <w:tabs>
                <w:tab w:val="left" w:pos="6246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44C8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7" w:type="dxa"/>
          </w:tcPr>
          <w:p w:rsidR="008754F6" w:rsidRPr="00A44C8F" w:rsidRDefault="008754F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44C8F">
              <w:rPr>
                <w:rFonts w:ascii="Times New Roman" w:hAnsi="Times New Roman"/>
                <w:sz w:val="24"/>
                <w:szCs w:val="24"/>
              </w:rPr>
              <w:t>Химия — наука о веществах, их свойствам и превращениях.  Понятие о химическом элементе и форма его существования: свободных атомах, простых и сложных веществах. Превращения веществ. Отличие химических реакций от физических явлений. Роль химии</w:t>
            </w:r>
            <w:r w:rsidRPr="00A44C8F">
              <w:rPr>
                <w:rFonts w:ascii="Times New Roman" w:hAnsi="Times New Roman"/>
                <w:smallCaps/>
                <w:sz w:val="24"/>
                <w:szCs w:val="24"/>
              </w:rPr>
              <w:t xml:space="preserve"> </w:t>
            </w:r>
            <w:r w:rsidRPr="00A44C8F">
              <w:rPr>
                <w:rFonts w:ascii="Times New Roman" w:hAnsi="Times New Roman"/>
                <w:sz w:val="24"/>
                <w:szCs w:val="24"/>
              </w:rPr>
              <w:t>в жизни человека. Химическая символика. Хими</w:t>
            </w:r>
            <w:r w:rsidRPr="00A44C8F">
              <w:rPr>
                <w:rFonts w:ascii="Times New Roman" w:hAnsi="Times New Roman"/>
                <w:sz w:val="24"/>
                <w:szCs w:val="24"/>
              </w:rPr>
              <w:softHyphen/>
              <w:t>ческие формулы. Индексы и коэффициенты. От</w:t>
            </w:r>
            <w:r w:rsidRPr="00A44C8F">
              <w:rPr>
                <w:rFonts w:ascii="Times New Roman" w:hAnsi="Times New Roman"/>
                <w:sz w:val="24"/>
                <w:szCs w:val="24"/>
              </w:rPr>
              <w:softHyphen/>
              <w:t>носительные атомная и молекулярная массы. Расчет массовой доли химического элемента по формуле вещества. Периодическая система химических элемен</w:t>
            </w:r>
            <w:r w:rsidRPr="00A44C8F">
              <w:rPr>
                <w:rFonts w:ascii="Times New Roman" w:hAnsi="Times New Roman"/>
                <w:sz w:val="24"/>
                <w:szCs w:val="24"/>
              </w:rPr>
              <w:softHyphen/>
              <w:t xml:space="preserve">тов Д. И. Менделеева, ее структура: малые и большие периоды, группы и подгруппы (главная и побочная). </w:t>
            </w:r>
            <w:r w:rsidRPr="00A44C8F">
              <w:rPr>
                <w:rFonts w:ascii="Times New Roman" w:hAnsi="Times New Roman"/>
                <w:b/>
                <w:bCs/>
                <w:sz w:val="24"/>
                <w:szCs w:val="24"/>
              </w:rPr>
              <w:t>Расчетные задачи.</w:t>
            </w:r>
            <w:r w:rsidRPr="00A44C8F">
              <w:rPr>
                <w:rFonts w:ascii="Times New Roman" w:hAnsi="Times New Roman"/>
                <w:sz w:val="24"/>
                <w:szCs w:val="24"/>
              </w:rPr>
              <w:t xml:space="preserve"> 1. Нахождение относитель</w:t>
            </w:r>
            <w:r w:rsidRPr="00A44C8F">
              <w:rPr>
                <w:rFonts w:ascii="Times New Roman" w:hAnsi="Times New Roman"/>
                <w:sz w:val="24"/>
                <w:szCs w:val="24"/>
              </w:rPr>
              <w:softHyphen/>
              <w:t>ной молекулярной массы вещества по его хими</w:t>
            </w:r>
            <w:r w:rsidRPr="00A44C8F">
              <w:rPr>
                <w:rFonts w:ascii="Times New Roman" w:hAnsi="Times New Roman"/>
                <w:sz w:val="24"/>
                <w:szCs w:val="24"/>
              </w:rPr>
              <w:softHyphen/>
              <w:t>ческой формуле. 2. Вычисление массовой доли химического элемента в веществе по его формуле.</w:t>
            </w:r>
          </w:p>
        </w:tc>
      </w:tr>
      <w:tr w:rsidR="008754F6" w:rsidRPr="00A44C8F" w:rsidTr="00871C50">
        <w:trPr>
          <w:trHeight w:val="2144"/>
        </w:trPr>
        <w:tc>
          <w:tcPr>
            <w:tcW w:w="1809" w:type="dxa"/>
          </w:tcPr>
          <w:p w:rsidR="008754F6" w:rsidRPr="00A44C8F" w:rsidRDefault="008754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44C8F">
              <w:rPr>
                <w:rFonts w:ascii="Times New Roman" w:hAnsi="Times New Roman"/>
                <w:b/>
                <w:sz w:val="24"/>
                <w:szCs w:val="24"/>
              </w:rPr>
              <w:t>Тема 1.</w:t>
            </w:r>
            <w:r w:rsidRPr="00A44C8F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8754F6" w:rsidRPr="00A44C8F" w:rsidRDefault="008754F6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ar-SA"/>
              </w:rPr>
            </w:pPr>
            <w:r w:rsidRPr="00A44C8F">
              <w:rPr>
                <w:rFonts w:ascii="Times New Roman" w:hAnsi="Times New Roman"/>
                <w:b/>
                <w:bCs/>
                <w:sz w:val="24"/>
                <w:szCs w:val="24"/>
              </w:rPr>
              <w:t>Атомы химических элементов</w:t>
            </w:r>
            <w:r w:rsidRPr="00A44C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8754F6" w:rsidRPr="00A44C8F" w:rsidRDefault="008754F6">
            <w:pPr>
              <w:tabs>
                <w:tab w:val="left" w:pos="6246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44C8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7" w:type="dxa"/>
          </w:tcPr>
          <w:p w:rsidR="008754F6" w:rsidRPr="00A44C8F" w:rsidRDefault="008754F6">
            <w:pPr>
              <w:tabs>
                <w:tab w:val="left" w:pos="6246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44C8F">
              <w:rPr>
                <w:rFonts w:ascii="Times New Roman" w:hAnsi="Times New Roman"/>
                <w:sz w:val="24"/>
                <w:szCs w:val="24"/>
              </w:rPr>
              <w:t>Основные сведения о строении ато</w:t>
            </w:r>
            <w:r w:rsidRPr="00A44C8F">
              <w:rPr>
                <w:rFonts w:ascii="Times New Roman" w:hAnsi="Times New Roman"/>
                <w:sz w:val="24"/>
                <w:szCs w:val="24"/>
              </w:rPr>
              <w:softHyphen/>
              <w:t>мов. Состав атомных ядер: протоны и нейтро</w:t>
            </w:r>
            <w:r w:rsidRPr="00A44C8F">
              <w:rPr>
                <w:rFonts w:ascii="Times New Roman" w:hAnsi="Times New Roman"/>
                <w:sz w:val="24"/>
                <w:szCs w:val="24"/>
              </w:rPr>
              <w:softHyphen/>
              <w:t>ны. Относительная атомная масса. Изменение числа нейтронов в ядре атома — образование изотопов. Электроны. Строение электронных оболочек атомов химических элементов № 1—20 периодической системы Д. И. Менделеева. Изменение числа электронов на внешнем элек</w:t>
            </w:r>
            <w:r w:rsidRPr="00A44C8F">
              <w:rPr>
                <w:rFonts w:ascii="Times New Roman" w:hAnsi="Times New Roman"/>
                <w:sz w:val="24"/>
                <w:szCs w:val="24"/>
              </w:rPr>
              <w:softHyphen/>
              <w:t xml:space="preserve">тронном уровне атома химического элемента — образование положительных и отрицательных ионов. Понятие об ионной связи. Ковалентная неполярная химическая связь. Понятие о ковалентной полярной связи. Понятие о металлической связи.         </w:t>
            </w:r>
            <w:r w:rsidRPr="00A44C8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754F6" w:rsidRPr="00A44C8F" w:rsidTr="00871C50">
        <w:tc>
          <w:tcPr>
            <w:tcW w:w="1809" w:type="dxa"/>
          </w:tcPr>
          <w:p w:rsidR="008754F6" w:rsidRPr="00A44C8F" w:rsidRDefault="008754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44C8F">
              <w:rPr>
                <w:rFonts w:ascii="Times New Roman" w:hAnsi="Times New Roman"/>
                <w:b/>
                <w:sz w:val="24"/>
                <w:szCs w:val="24"/>
              </w:rPr>
              <w:t>Тема 2</w:t>
            </w:r>
            <w:r w:rsidRPr="00A44C8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8754F6" w:rsidRPr="00A44C8F" w:rsidRDefault="008754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4C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4C8F">
              <w:rPr>
                <w:rFonts w:ascii="Times New Roman" w:hAnsi="Times New Roman"/>
                <w:b/>
                <w:bCs/>
                <w:sz w:val="24"/>
                <w:szCs w:val="24"/>
              </w:rPr>
              <w:t>Простые вещества</w:t>
            </w:r>
            <w:r w:rsidRPr="00A44C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754F6" w:rsidRPr="00A44C8F" w:rsidRDefault="008754F6">
            <w:pPr>
              <w:tabs>
                <w:tab w:val="left" w:pos="6246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8754F6" w:rsidRPr="00A44C8F" w:rsidRDefault="008754F6">
            <w:pPr>
              <w:tabs>
                <w:tab w:val="left" w:pos="6246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44C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87" w:type="dxa"/>
          </w:tcPr>
          <w:p w:rsidR="008754F6" w:rsidRPr="00A44C8F" w:rsidRDefault="008754F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44C8F">
              <w:rPr>
                <w:rFonts w:ascii="Times New Roman" w:hAnsi="Times New Roman"/>
                <w:sz w:val="24"/>
                <w:szCs w:val="24"/>
              </w:rPr>
              <w:t>Положение металлов и неметаллов в периоди</w:t>
            </w:r>
            <w:r w:rsidRPr="00A44C8F">
              <w:rPr>
                <w:rFonts w:ascii="Times New Roman" w:hAnsi="Times New Roman"/>
                <w:sz w:val="24"/>
                <w:szCs w:val="24"/>
              </w:rPr>
              <w:softHyphen/>
              <w:t>ческой системе химических элементов Д. И. Мен</w:t>
            </w:r>
            <w:r w:rsidRPr="00A44C8F">
              <w:rPr>
                <w:rFonts w:ascii="Times New Roman" w:hAnsi="Times New Roman"/>
                <w:sz w:val="24"/>
                <w:szCs w:val="24"/>
              </w:rPr>
              <w:softHyphen/>
              <w:t>делеева. Общие физические свойства металлов. Аллотропия. Аллотропные модификации кислорода, фосфора и олова Относительность деления прос</w:t>
            </w:r>
            <w:r w:rsidRPr="00A44C8F">
              <w:rPr>
                <w:rFonts w:ascii="Times New Roman" w:hAnsi="Times New Roman"/>
                <w:sz w:val="24"/>
                <w:szCs w:val="24"/>
              </w:rPr>
              <w:softHyphen/>
              <w:t>тых веществ на металлы и неметаллы. Постоянная Авогадро. Количество вещества. Моль. Молярная масса. Молярный объем газооб</w:t>
            </w:r>
            <w:r w:rsidRPr="00A44C8F">
              <w:rPr>
                <w:rFonts w:ascii="Times New Roman" w:hAnsi="Times New Roman"/>
                <w:sz w:val="24"/>
                <w:szCs w:val="24"/>
              </w:rPr>
              <w:softHyphen/>
              <w:t>разных веществ. Расчеты с использованием понятий «количе</w:t>
            </w:r>
            <w:r w:rsidRPr="00A44C8F">
              <w:rPr>
                <w:rFonts w:ascii="Times New Roman" w:hAnsi="Times New Roman"/>
                <w:sz w:val="24"/>
                <w:szCs w:val="24"/>
              </w:rPr>
              <w:softHyphen/>
              <w:t xml:space="preserve">ство вещества», «молярная масса», «молярный объем газов», «постоянная Авогадро». </w:t>
            </w:r>
            <w:r w:rsidRPr="00A44C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Расчетные задачи. </w:t>
            </w:r>
            <w:r w:rsidRPr="00A44C8F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A44C8F">
              <w:rPr>
                <w:rFonts w:ascii="Times New Roman" w:hAnsi="Times New Roman"/>
                <w:sz w:val="24"/>
                <w:szCs w:val="24"/>
              </w:rPr>
              <w:t xml:space="preserve"> Вычисление молярной массы веществ по химическим формулам. 2. Рас</w:t>
            </w:r>
            <w:r w:rsidRPr="00A44C8F">
              <w:rPr>
                <w:rFonts w:ascii="Times New Roman" w:hAnsi="Times New Roman"/>
                <w:sz w:val="24"/>
                <w:szCs w:val="24"/>
              </w:rPr>
              <w:softHyphen/>
              <w:t>четы с использованием понятий «количество ве</w:t>
            </w:r>
            <w:r w:rsidRPr="00A44C8F">
              <w:rPr>
                <w:rFonts w:ascii="Times New Roman" w:hAnsi="Times New Roman"/>
                <w:sz w:val="24"/>
                <w:szCs w:val="24"/>
              </w:rPr>
              <w:softHyphen/>
              <w:t xml:space="preserve">щества», «молярная масса», «молярный объем газов», « постоянная Авогадро ».                                                                           </w:t>
            </w:r>
          </w:p>
        </w:tc>
      </w:tr>
      <w:tr w:rsidR="008754F6" w:rsidRPr="00A44C8F" w:rsidTr="00871C50">
        <w:tc>
          <w:tcPr>
            <w:tcW w:w="1809" w:type="dxa"/>
          </w:tcPr>
          <w:p w:rsidR="008754F6" w:rsidRPr="00A44C8F" w:rsidRDefault="008754F6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ar-SA"/>
              </w:rPr>
            </w:pPr>
            <w:r w:rsidRPr="00A44C8F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 w:rsidRPr="00A44C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3. Соединения химических элементов</w:t>
            </w:r>
            <w:r w:rsidRPr="00A44C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754F6" w:rsidRPr="00A44C8F" w:rsidRDefault="008754F6">
            <w:pPr>
              <w:tabs>
                <w:tab w:val="left" w:pos="6246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8754F6" w:rsidRPr="00A44C8F" w:rsidRDefault="008754F6">
            <w:pPr>
              <w:tabs>
                <w:tab w:val="left" w:pos="6246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44C8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87" w:type="dxa"/>
          </w:tcPr>
          <w:p w:rsidR="008754F6" w:rsidRPr="00A44C8F" w:rsidRDefault="008754F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44C8F">
              <w:rPr>
                <w:rFonts w:ascii="Times New Roman" w:hAnsi="Times New Roman"/>
                <w:sz w:val="24"/>
                <w:szCs w:val="24"/>
              </w:rPr>
              <w:t>Степень окисления. Бинарные соединения: оксиды, хлориды, сульфиды и др. Представители летучих водородных соединений: хлороводород и аммиак. Основания, их состав и названия. По</w:t>
            </w:r>
            <w:r w:rsidRPr="00A44C8F">
              <w:rPr>
                <w:rFonts w:ascii="Times New Roman" w:hAnsi="Times New Roman"/>
                <w:sz w:val="24"/>
                <w:szCs w:val="24"/>
              </w:rPr>
              <w:softHyphen/>
              <w:t>нятие о качественных реакциях. Индикаторы. Кислоты, их состав и названия. Классифика</w:t>
            </w:r>
            <w:r w:rsidRPr="00A44C8F">
              <w:rPr>
                <w:rFonts w:ascii="Times New Roman" w:hAnsi="Times New Roman"/>
                <w:sz w:val="24"/>
                <w:szCs w:val="24"/>
              </w:rPr>
              <w:softHyphen/>
              <w:t>ция кислот. Соли как производные кислот и оснований. Аморфные и кристаллические вещества. Типы кри</w:t>
            </w:r>
            <w:r w:rsidRPr="00A44C8F">
              <w:rPr>
                <w:rFonts w:ascii="Times New Roman" w:hAnsi="Times New Roman"/>
                <w:sz w:val="24"/>
                <w:szCs w:val="24"/>
              </w:rPr>
              <w:softHyphen/>
              <w:t>сталлических решеток. Зависимость свойств веществ от типов кристаллических решеток. Закон постоянства состава. Чистые вещества и смеси. Массовая и объемная доли компонента смеси. Расчеты, свя</w:t>
            </w:r>
            <w:r w:rsidRPr="00A44C8F">
              <w:rPr>
                <w:rFonts w:ascii="Times New Roman" w:hAnsi="Times New Roman"/>
                <w:sz w:val="24"/>
                <w:szCs w:val="24"/>
              </w:rPr>
              <w:softHyphen/>
              <w:t xml:space="preserve">занные с использованием понятия «доля».  </w:t>
            </w:r>
          </w:p>
        </w:tc>
      </w:tr>
      <w:tr w:rsidR="008754F6" w:rsidRPr="00A44C8F" w:rsidTr="00871C50">
        <w:tc>
          <w:tcPr>
            <w:tcW w:w="1809" w:type="dxa"/>
          </w:tcPr>
          <w:p w:rsidR="008754F6" w:rsidRPr="00A44C8F" w:rsidRDefault="008754F6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ar-SA"/>
              </w:rPr>
            </w:pPr>
            <w:r w:rsidRPr="00A44C8F">
              <w:rPr>
                <w:rFonts w:ascii="Times New Roman" w:hAnsi="Times New Roman"/>
                <w:b/>
                <w:bCs/>
                <w:sz w:val="24"/>
                <w:szCs w:val="24"/>
              </w:rPr>
              <w:t>Тема 4.</w:t>
            </w:r>
            <w:r w:rsidRPr="00A44C8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44C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Изменения, происходящие с веществами </w:t>
            </w:r>
          </w:p>
          <w:p w:rsidR="008754F6" w:rsidRPr="00A44C8F" w:rsidRDefault="008754F6">
            <w:pPr>
              <w:tabs>
                <w:tab w:val="left" w:pos="6246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8754F6" w:rsidRPr="00A44C8F" w:rsidRDefault="008754F6">
            <w:pPr>
              <w:tabs>
                <w:tab w:val="left" w:pos="6246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44C8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7" w:type="dxa"/>
          </w:tcPr>
          <w:p w:rsidR="008754F6" w:rsidRPr="00A44C8F" w:rsidRDefault="00875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44C8F">
              <w:rPr>
                <w:rFonts w:ascii="Times New Roman" w:hAnsi="Times New Roman"/>
                <w:sz w:val="24"/>
                <w:szCs w:val="24"/>
              </w:rPr>
              <w:t>Физические явления в химии: дистилляция, кристаллизация, выпаривание и возгонка ве</w:t>
            </w:r>
            <w:r w:rsidRPr="00A44C8F">
              <w:rPr>
                <w:rFonts w:ascii="Times New Roman" w:hAnsi="Times New Roman"/>
                <w:sz w:val="24"/>
                <w:szCs w:val="24"/>
              </w:rPr>
              <w:softHyphen/>
              <w:t>ществ, центрифугирование. Явления, связанные с изменением состава ве</w:t>
            </w:r>
            <w:r w:rsidRPr="00A44C8F">
              <w:rPr>
                <w:rFonts w:ascii="Times New Roman" w:hAnsi="Times New Roman"/>
                <w:sz w:val="24"/>
                <w:szCs w:val="24"/>
              </w:rPr>
              <w:softHyphen/>
              <w:t>щества, — химические реакции. Признаки и ус</w:t>
            </w:r>
            <w:r w:rsidRPr="00A44C8F">
              <w:rPr>
                <w:rFonts w:ascii="Times New Roman" w:hAnsi="Times New Roman"/>
                <w:sz w:val="24"/>
                <w:szCs w:val="24"/>
              </w:rPr>
              <w:softHyphen/>
              <w:t>ловия протекания химических реакций. Закон сохранения массы веществ. Химические уравнения. Значение индексов и коэффициентов. Составление уравнений химических реакций. Расчеты по химическим уравнениям. Реше</w:t>
            </w:r>
            <w:r w:rsidRPr="00A44C8F">
              <w:rPr>
                <w:rFonts w:ascii="Times New Roman" w:hAnsi="Times New Roman"/>
                <w:sz w:val="24"/>
                <w:szCs w:val="24"/>
              </w:rPr>
              <w:softHyphen/>
              <w:t>ние задач на нахождение количества вещества, массы или объема продукта реакции по количест</w:t>
            </w:r>
            <w:r w:rsidRPr="00A44C8F">
              <w:rPr>
                <w:rFonts w:ascii="Times New Roman" w:hAnsi="Times New Roman"/>
                <w:sz w:val="24"/>
                <w:szCs w:val="24"/>
              </w:rPr>
              <w:softHyphen/>
              <w:t>ву вещества, массе или объему исходного вещест</w:t>
            </w:r>
            <w:r w:rsidRPr="00A44C8F">
              <w:rPr>
                <w:rFonts w:ascii="Times New Roman" w:hAnsi="Times New Roman"/>
                <w:sz w:val="24"/>
                <w:szCs w:val="24"/>
              </w:rPr>
              <w:softHyphen/>
              <w:t>ва. Расчеты с использованием понятия «доля», когда исходное вещество дано в виде раствора с заданной массовой долей растворенного вещества или содержит определенную долю примесей. Реакции разложения. Реакции соединения. Каталитические и нека</w:t>
            </w:r>
            <w:r w:rsidRPr="00A44C8F">
              <w:rPr>
                <w:rFonts w:ascii="Times New Roman" w:hAnsi="Times New Roman"/>
                <w:sz w:val="24"/>
                <w:szCs w:val="24"/>
              </w:rPr>
              <w:softHyphen/>
              <w:t>талитические реакции. Обратимые и необрати</w:t>
            </w:r>
            <w:r w:rsidRPr="00A44C8F">
              <w:rPr>
                <w:rFonts w:ascii="Times New Roman" w:hAnsi="Times New Roman"/>
                <w:sz w:val="24"/>
                <w:szCs w:val="24"/>
              </w:rPr>
              <w:softHyphen/>
              <w:t>мые реакции. Реакции замещения. Электрохимический ряд напряжений металлов. Реакции обмена. Реакции нейтрализации. Ус</w:t>
            </w:r>
            <w:r w:rsidRPr="00A44C8F">
              <w:rPr>
                <w:rFonts w:ascii="Times New Roman" w:hAnsi="Times New Roman"/>
                <w:sz w:val="24"/>
                <w:szCs w:val="24"/>
              </w:rPr>
              <w:softHyphen/>
              <w:t xml:space="preserve">ловия протекания реакций обмена в растворах до конца. </w:t>
            </w:r>
            <w:r w:rsidRPr="00A44C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Расчетные задачи. </w:t>
            </w:r>
            <w:r w:rsidRPr="00A44C8F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A44C8F">
              <w:rPr>
                <w:rFonts w:ascii="Times New Roman" w:hAnsi="Times New Roman"/>
                <w:sz w:val="24"/>
                <w:szCs w:val="24"/>
              </w:rPr>
              <w:t xml:space="preserve"> Вычисление по хими</w:t>
            </w:r>
            <w:r w:rsidRPr="00A44C8F">
              <w:rPr>
                <w:rFonts w:ascii="Times New Roman" w:hAnsi="Times New Roman"/>
                <w:sz w:val="24"/>
                <w:szCs w:val="24"/>
              </w:rPr>
              <w:softHyphen/>
              <w:t>ческим уравнениям массы или количества веще</w:t>
            </w:r>
            <w:r w:rsidRPr="00A44C8F">
              <w:rPr>
                <w:rFonts w:ascii="Times New Roman" w:hAnsi="Times New Roman"/>
                <w:sz w:val="24"/>
                <w:szCs w:val="24"/>
              </w:rPr>
              <w:softHyphen/>
              <w:t>ства по известной массе или количеству вещества одного из вступающих в реакцию веществ или продуктов реакции. 2. Вычисление массы (коли</w:t>
            </w:r>
            <w:r w:rsidRPr="00A44C8F">
              <w:rPr>
                <w:rFonts w:ascii="Times New Roman" w:hAnsi="Times New Roman"/>
                <w:sz w:val="24"/>
                <w:szCs w:val="24"/>
              </w:rPr>
              <w:softHyphen/>
              <w:t xml:space="preserve">чества вещества, объема) продукта реакции, если известна масса исходного вещества, содержащего определенную долю примесей. 3. Вычисление массы (количества вещества, объема) продукта реакции, если известна масса раствора и массовая доля растворенного вещества.  </w:t>
            </w:r>
          </w:p>
          <w:p w:rsidR="008754F6" w:rsidRPr="00A44C8F" w:rsidRDefault="008754F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44C8F">
              <w:rPr>
                <w:rFonts w:ascii="Times New Roman" w:hAnsi="Times New Roman"/>
                <w:b/>
                <w:i/>
                <w:sz w:val="24"/>
                <w:szCs w:val="24"/>
              </w:rPr>
              <w:t>Лабораторные опыты.</w:t>
            </w:r>
            <w:r w:rsidRPr="00A44C8F">
              <w:rPr>
                <w:rFonts w:ascii="Times New Roman" w:hAnsi="Times New Roman"/>
                <w:sz w:val="24"/>
                <w:szCs w:val="24"/>
              </w:rPr>
              <w:t xml:space="preserve"> 3. Сравнение скорости испарения воды и спирта по исчезновению их капель на фильтровальной бумаге.  4 Окисление меди в пламени спиртовки или горелки. 5 Помутнение известковой воды от выдыхаемого углекислого газа. 6. Получение углекислого газа взаимодействием соды и кислоты.   7. Замещение меди в растворе хлорида меди(</w:t>
            </w:r>
            <w:r w:rsidRPr="00A44C8F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A44C8F">
              <w:rPr>
                <w:rFonts w:ascii="Times New Roman" w:hAnsi="Times New Roman"/>
                <w:sz w:val="24"/>
                <w:szCs w:val="24"/>
              </w:rPr>
              <w:t xml:space="preserve">) железом           </w:t>
            </w:r>
          </w:p>
        </w:tc>
      </w:tr>
      <w:tr w:rsidR="008754F6" w:rsidRPr="00A44C8F" w:rsidTr="00871C50">
        <w:tc>
          <w:tcPr>
            <w:tcW w:w="1809" w:type="dxa"/>
          </w:tcPr>
          <w:p w:rsidR="008754F6" w:rsidRPr="00A44C8F" w:rsidRDefault="008754F6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A44C8F">
              <w:rPr>
                <w:rFonts w:ascii="Times New Roman" w:hAnsi="Times New Roman"/>
                <w:b/>
                <w:sz w:val="24"/>
                <w:szCs w:val="24"/>
              </w:rPr>
              <w:t>Тема 5.</w:t>
            </w:r>
            <w:r w:rsidRPr="00A44C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4C8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Практикум № 1</w:t>
            </w:r>
            <w:r w:rsidRPr="00A44C8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44C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Простейшие операции с веществом </w:t>
            </w:r>
          </w:p>
        </w:tc>
        <w:tc>
          <w:tcPr>
            <w:tcW w:w="851" w:type="dxa"/>
          </w:tcPr>
          <w:p w:rsidR="008754F6" w:rsidRPr="00A44C8F" w:rsidRDefault="008754F6">
            <w:pPr>
              <w:tabs>
                <w:tab w:val="left" w:pos="6246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44C8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87" w:type="dxa"/>
          </w:tcPr>
          <w:p w:rsidR="008754F6" w:rsidRPr="00A44C8F" w:rsidRDefault="008754F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44C8F">
              <w:rPr>
                <w:rFonts w:ascii="Times New Roman" w:hAnsi="Times New Roman"/>
                <w:sz w:val="24"/>
                <w:szCs w:val="24"/>
              </w:rPr>
              <w:t>1</w:t>
            </w:r>
            <w:r w:rsidRPr="00A44C8F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A44C8F">
              <w:rPr>
                <w:rFonts w:ascii="Times New Roman" w:hAnsi="Times New Roman"/>
                <w:sz w:val="24"/>
                <w:szCs w:val="24"/>
              </w:rPr>
              <w:t xml:space="preserve"> Правила техники безопасности при работе в химическом кабинете. Приемы обращения с ла</w:t>
            </w:r>
            <w:r w:rsidRPr="00A44C8F">
              <w:rPr>
                <w:rFonts w:ascii="Times New Roman" w:hAnsi="Times New Roman"/>
                <w:sz w:val="24"/>
                <w:szCs w:val="24"/>
              </w:rPr>
              <w:softHyphen/>
              <w:t>бораторным оборудованием и нагревательными приборами. 2. Наблюдения за изменениями, про</w:t>
            </w:r>
            <w:r w:rsidRPr="00A44C8F">
              <w:rPr>
                <w:rFonts w:ascii="Times New Roman" w:hAnsi="Times New Roman"/>
                <w:sz w:val="24"/>
                <w:szCs w:val="24"/>
              </w:rPr>
              <w:softHyphen/>
              <w:t>исходящими с горящей свечой, и их описание. 3. Анализ почвы и воды. 4. Признаки химиче</w:t>
            </w:r>
            <w:r w:rsidRPr="00A44C8F">
              <w:rPr>
                <w:rFonts w:ascii="Times New Roman" w:hAnsi="Times New Roman"/>
                <w:sz w:val="24"/>
                <w:szCs w:val="24"/>
              </w:rPr>
              <w:softHyphen/>
              <w:t>ских реакций. 5. Приготовление раствора сахара и определение массовой доли его в растворе.</w:t>
            </w:r>
          </w:p>
        </w:tc>
      </w:tr>
      <w:tr w:rsidR="008754F6" w:rsidRPr="00A44C8F" w:rsidTr="00871C50">
        <w:tc>
          <w:tcPr>
            <w:tcW w:w="1809" w:type="dxa"/>
          </w:tcPr>
          <w:p w:rsidR="008754F6" w:rsidRPr="00A44C8F" w:rsidRDefault="008754F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A44C8F">
              <w:rPr>
                <w:rFonts w:ascii="Times New Roman" w:hAnsi="Times New Roman"/>
                <w:b/>
                <w:sz w:val="24"/>
                <w:szCs w:val="24"/>
              </w:rPr>
              <w:t>Тема 6</w:t>
            </w:r>
            <w:r w:rsidRPr="00A44C8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44C8F">
              <w:rPr>
                <w:rFonts w:ascii="Times New Roman" w:hAnsi="Times New Roman"/>
                <w:b/>
                <w:bCs/>
                <w:sz w:val="24"/>
                <w:szCs w:val="24"/>
              </w:rPr>
              <w:t>Растворение. Растворы.</w:t>
            </w:r>
            <w:r w:rsidRPr="00A44C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4C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Свойства растворов электролитов </w:t>
            </w:r>
          </w:p>
          <w:p w:rsidR="008754F6" w:rsidRPr="00A44C8F" w:rsidRDefault="008754F6">
            <w:pPr>
              <w:tabs>
                <w:tab w:val="left" w:pos="6246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8754F6" w:rsidRPr="00A44C8F" w:rsidRDefault="008754F6">
            <w:pPr>
              <w:tabs>
                <w:tab w:val="left" w:pos="6246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44C8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087" w:type="dxa"/>
          </w:tcPr>
          <w:p w:rsidR="008754F6" w:rsidRPr="00A44C8F" w:rsidRDefault="00875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44C8F">
              <w:rPr>
                <w:rFonts w:ascii="Times New Roman" w:hAnsi="Times New Roman"/>
                <w:sz w:val="24"/>
                <w:szCs w:val="24"/>
              </w:rPr>
              <w:t>Растворение как физико-химический про</w:t>
            </w:r>
            <w:r w:rsidRPr="00A44C8F">
              <w:rPr>
                <w:rFonts w:ascii="Times New Roman" w:hAnsi="Times New Roman"/>
                <w:sz w:val="24"/>
                <w:szCs w:val="24"/>
              </w:rPr>
              <w:softHyphen/>
              <w:t>цесс. Растворимость. Понятие об электролитической диссоциации. Основные положения теории электролитиче</w:t>
            </w:r>
            <w:r w:rsidRPr="00A44C8F">
              <w:rPr>
                <w:rFonts w:ascii="Times New Roman" w:hAnsi="Times New Roman"/>
                <w:sz w:val="24"/>
                <w:szCs w:val="24"/>
              </w:rPr>
              <w:softHyphen/>
              <w:t>ской диссоциации. Ионные уравнения реакций. Кислоты, их классификация. Диссоциация кис</w:t>
            </w:r>
            <w:r w:rsidRPr="00A44C8F">
              <w:rPr>
                <w:rFonts w:ascii="Times New Roman" w:hAnsi="Times New Roman"/>
                <w:sz w:val="24"/>
                <w:szCs w:val="24"/>
              </w:rPr>
              <w:softHyphen/>
              <w:t>лот и их свойства в свете теории электролитиче</w:t>
            </w:r>
            <w:r w:rsidRPr="00A44C8F">
              <w:rPr>
                <w:rFonts w:ascii="Times New Roman" w:hAnsi="Times New Roman"/>
                <w:sz w:val="24"/>
                <w:szCs w:val="24"/>
              </w:rPr>
              <w:softHyphen/>
              <w:t>ской диссоциации. Основания, их классификация. Диссоциация оснований и их свойства в свете теории электро</w:t>
            </w:r>
            <w:r w:rsidRPr="00A44C8F">
              <w:rPr>
                <w:rFonts w:ascii="Times New Roman" w:hAnsi="Times New Roman"/>
                <w:sz w:val="24"/>
                <w:szCs w:val="24"/>
              </w:rPr>
              <w:softHyphen/>
              <w:t>литической диссоциации. Соли, их классификация и диссоциация раз</w:t>
            </w:r>
            <w:r w:rsidRPr="00A44C8F">
              <w:rPr>
                <w:rFonts w:ascii="Times New Roman" w:hAnsi="Times New Roman"/>
                <w:sz w:val="24"/>
                <w:szCs w:val="24"/>
              </w:rPr>
              <w:softHyphen/>
              <w:t>личных типов солей. Свойства солей в свете тео</w:t>
            </w:r>
            <w:r w:rsidRPr="00A44C8F">
              <w:rPr>
                <w:rFonts w:ascii="Times New Roman" w:hAnsi="Times New Roman"/>
                <w:sz w:val="24"/>
                <w:szCs w:val="24"/>
              </w:rPr>
              <w:softHyphen/>
              <w:t>рии электролитической диссоциации. Обобщение сведений об оксидах, их классифи</w:t>
            </w:r>
            <w:r w:rsidRPr="00A44C8F">
              <w:rPr>
                <w:rFonts w:ascii="Times New Roman" w:hAnsi="Times New Roman"/>
                <w:sz w:val="24"/>
                <w:szCs w:val="24"/>
              </w:rPr>
              <w:softHyphen/>
              <w:t>кации и. химических свойствах. Генетические ряды металлов и неметаллов. Генетическая связь между классами неорганиче</w:t>
            </w:r>
            <w:r w:rsidRPr="00A44C8F">
              <w:rPr>
                <w:rFonts w:ascii="Times New Roman" w:hAnsi="Times New Roman"/>
                <w:sz w:val="24"/>
                <w:szCs w:val="24"/>
              </w:rPr>
              <w:softHyphen/>
              <w:t>ских веществ. Окислительно-восстановительные реакции. Реакции ионного обмена.</w:t>
            </w:r>
          </w:p>
          <w:p w:rsidR="008754F6" w:rsidRPr="00A44C8F" w:rsidRDefault="008754F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44C8F">
              <w:rPr>
                <w:rFonts w:ascii="Times New Roman" w:hAnsi="Times New Roman"/>
                <w:b/>
                <w:i/>
                <w:sz w:val="24"/>
                <w:szCs w:val="24"/>
              </w:rPr>
              <w:t>Лабораторные опыты.</w:t>
            </w:r>
            <w:r w:rsidRPr="00A44C8F">
              <w:rPr>
                <w:rFonts w:ascii="Times New Roman" w:hAnsi="Times New Roman"/>
                <w:sz w:val="24"/>
                <w:szCs w:val="24"/>
              </w:rPr>
              <w:t xml:space="preserve"> 8 Реакции, характерные для растворов кислот (соляной или серной). 9.Реакции, характерные для растворов щелочей. 10.  Получение нерастворимого основания (гидроксида меди)11.  Реакции, характерные для р-ров солей (хлорида меди).12.  Реакции, характерные12для основных оксидов (оксида кальция) 13. Реакции, характерные для кислотных оксидов (оксида углерода (</w:t>
            </w:r>
            <w:r w:rsidRPr="00A44C8F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A44C8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754F6" w:rsidRPr="00A44C8F" w:rsidTr="00871C50">
        <w:tc>
          <w:tcPr>
            <w:tcW w:w="1809" w:type="dxa"/>
          </w:tcPr>
          <w:p w:rsidR="008754F6" w:rsidRPr="00A44C8F" w:rsidRDefault="008754F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44C8F">
              <w:rPr>
                <w:rFonts w:ascii="Times New Roman" w:hAnsi="Times New Roman"/>
                <w:b/>
                <w:sz w:val="24"/>
                <w:szCs w:val="24"/>
              </w:rPr>
              <w:t>Тема 7.</w:t>
            </w:r>
            <w:r w:rsidRPr="00A44C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4C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Практикум № 2.  </w:t>
            </w:r>
            <w:r w:rsidRPr="00A44C8F">
              <w:rPr>
                <w:rFonts w:ascii="Times New Roman" w:hAnsi="Times New Roman"/>
                <w:b/>
                <w:sz w:val="24"/>
                <w:szCs w:val="24"/>
              </w:rPr>
              <w:t>Свойства растворов электролитов</w:t>
            </w:r>
            <w:r w:rsidRPr="00A44C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8754F6" w:rsidRPr="00A44C8F" w:rsidRDefault="008754F6">
            <w:pPr>
              <w:tabs>
                <w:tab w:val="left" w:pos="6246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44C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7" w:type="dxa"/>
          </w:tcPr>
          <w:p w:rsidR="008754F6" w:rsidRPr="00A44C8F" w:rsidRDefault="008754F6" w:rsidP="0076199E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44C8F">
              <w:rPr>
                <w:rFonts w:ascii="Times New Roman" w:hAnsi="Times New Roman"/>
                <w:sz w:val="24"/>
                <w:szCs w:val="24"/>
              </w:rPr>
              <w:t>Свойства кислот, оснований, окси</w:t>
            </w:r>
            <w:r w:rsidRPr="00A44C8F">
              <w:rPr>
                <w:rFonts w:ascii="Times New Roman" w:hAnsi="Times New Roman"/>
                <w:sz w:val="24"/>
                <w:szCs w:val="24"/>
              </w:rPr>
              <w:softHyphen/>
              <w:t>дов и солей. 7. Решение экспериментальных задач.</w:t>
            </w:r>
          </w:p>
          <w:p w:rsidR="008754F6" w:rsidRPr="00A44C8F" w:rsidRDefault="008754F6">
            <w:pPr>
              <w:suppressAutoHyphens/>
              <w:spacing w:after="0" w:line="240" w:lineRule="auto"/>
              <w:ind w:left="72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754F6" w:rsidRPr="00A44C8F" w:rsidTr="00871C50">
        <w:tc>
          <w:tcPr>
            <w:tcW w:w="1809" w:type="dxa"/>
          </w:tcPr>
          <w:p w:rsidR="008754F6" w:rsidRPr="00A44C8F" w:rsidRDefault="008754F6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A44C8F">
              <w:rPr>
                <w:rFonts w:ascii="Times New Roman" w:hAnsi="Times New Roman"/>
                <w:b/>
                <w:sz w:val="24"/>
                <w:szCs w:val="24"/>
              </w:rPr>
              <w:t>Обобщающее повторение</w:t>
            </w:r>
            <w:r w:rsidRPr="00A44C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8754F6" w:rsidRPr="00A44C8F" w:rsidRDefault="008754F6">
            <w:pPr>
              <w:tabs>
                <w:tab w:val="left" w:pos="6246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44C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7" w:type="dxa"/>
          </w:tcPr>
          <w:p w:rsidR="008754F6" w:rsidRPr="00A44C8F" w:rsidRDefault="008754F6">
            <w:pPr>
              <w:tabs>
                <w:tab w:val="left" w:pos="6246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8754F6" w:rsidRDefault="008754F6" w:rsidP="00871C50">
      <w:pPr>
        <w:pStyle w:val="Heading2"/>
        <w:numPr>
          <w:ilvl w:val="0"/>
          <w:numId w:val="0"/>
        </w:numPr>
        <w:tabs>
          <w:tab w:val="left" w:pos="708"/>
        </w:tabs>
        <w:ind w:left="576"/>
        <w:rPr>
          <w:b/>
          <w:color w:val="000000"/>
          <w:sz w:val="28"/>
          <w:szCs w:val="28"/>
        </w:rPr>
      </w:pPr>
    </w:p>
    <w:p w:rsidR="008754F6" w:rsidRPr="00F80C57" w:rsidRDefault="008754F6" w:rsidP="0021324C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</w:p>
    <w:p w:rsidR="008754F6" w:rsidRPr="00217320" w:rsidRDefault="008754F6" w:rsidP="00F80C57">
      <w:pPr>
        <w:pStyle w:val="NoSpacing"/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17320">
        <w:rPr>
          <w:rFonts w:ascii="Times New Roman" w:hAnsi="Times New Roman"/>
          <w:b/>
          <w:sz w:val="24"/>
          <w:szCs w:val="24"/>
        </w:rPr>
        <w:t>Требования к уровню подготовки учащихся</w:t>
      </w:r>
    </w:p>
    <w:p w:rsidR="008754F6" w:rsidRPr="001B7C73" w:rsidRDefault="008754F6" w:rsidP="00F80C57">
      <w:pPr>
        <w:pStyle w:val="NoSpacing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1B7C73">
        <w:rPr>
          <w:rFonts w:ascii="Times New Roman" w:hAnsi="Times New Roman"/>
          <w:b/>
          <w:i/>
          <w:sz w:val="24"/>
          <w:szCs w:val="24"/>
        </w:rPr>
        <w:t>Учащиеся должны знать:</w:t>
      </w:r>
    </w:p>
    <w:p w:rsidR="008754F6" w:rsidRPr="00217320" w:rsidRDefault="008754F6" w:rsidP="00F80C57">
      <w:pPr>
        <w:pStyle w:val="NoSpacing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7320">
        <w:rPr>
          <w:rFonts w:ascii="Times New Roman" w:hAnsi="Times New Roman"/>
          <w:sz w:val="24"/>
          <w:szCs w:val="24"/>
        </w:rPr>
        <w:t>Химическую символику (знаки химических элементов, формулы химических веществ и уравнения химических реакций);</w:t>
      </w:r>
    </w:p>
    <w:p w:rsidR="008754F6" w:rsidRPr="00217320" w:rsidRDefault="008754F6" w:rsidP="00F80C57">
      <w:pPr>
        <w:pStyle w:val="NoSpacing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7320">
        <w:rPr>
          <w:rFonts w:ascii="Times New Roman" w:hAnsi="Times New Roman"/>
          <w:sz w:val="24"/>
          <w:szCs w:val="24"/>
        </w:rPr>
        <w:t>Важнейшие химические понятия: химический элемент, атом, молекула; относительная атомная и молекулярная массы; ион, химическая связь; вещество, классификация веществ; моль, молярная масса, молярный объем; химическая реакция, классификация реакций; окислитель и восстановитель, окисление и восстановление;</w:t>
      </w:r>
    </w:p>
    <w:p w:rsidR="008754F6" w:rsidRPr="00217320" w:rsidRDefault="008754F6" w:rsidP="00F80C57">
      <w:pPr>
        <w:pStyle w:val="NoSpacing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7320">
        <w:rPr>
          <w:rFonts w:ascii="Times New Roman" w:hAnsi="Times New Roman"/>
          <w:sz w:val="24"/>
          <w:szCs w:val="24"/>
        </w:rPr>
        <w:t>Основные законы химии: закон сохранения массы веществ, закон постоянства состава вещества, закон Авогадро; периодический закон Д.И. Менделеева.</w:t>
      </w:r>
    </w:p>
    <w:p w:rsidR="008754F6" w:rsidRPr="001B7C73" w:rsidRDefault="008754F6" w:rsidP="00F80C57">
      <w:pPr>
        <w:pStyle w:val="NoSpacing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1B7C73">
        <w:rPr>
          <w:rFonts w:ascii="Times New Roman" w:hAnsi="Times New Roman"/>
          <w:b/>
          <w:i/>
          <w:sz w:val="24"/>
          <w:szCs w:val="24"/>
        </w:rPr>
        <w:t>Учащиеся должны уметь:</w:t>
      </w:r>
    </w:p>
    <w:p w:rsidR="008754F6" w:rsidRPr="00217320" w:rsidRDefault="008754F6" w:rsidP="00F80C57">
      <w:pPr>
        <w:pStyle w:val="NoSpacing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7320">
        <w:rPr>
          <w:rFonts w:ascii="Times New Roman" w:hAnsi="Times New Roman"/>
          <w:sz w:val="24"/>
          <w:szCs w:val="24"/>
        </w:rPr>
        <w:t>Называть химические элементы, соединения изученных классов; типы химических реакций; виды химической связи; типы кристаллических решеток;</w:t>
      </w:r>
    </w:p>
    <w:p w:rsidR="008754F6" w:rsidRPr="00217320" w:rsidRDefault="008754F6" w:rsidP="00F80C57">
      <w:pPr>
        <w:pStyle w:val="NoSpacing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7320">
        <w:rPr>
          <w:rFonts w:ascii="Times New Roman" w:hAnsi="Times New Roman"/>
          <w:sz w:val="24"/>
          <w:szCs w:val="24"/>
        </w:rPr>
        <w:t>Объяснять физический смысл атомного (порядкового) номера химического элемента, номеров группы и периода, к которым принадлежит элемент в ПСХЭ Д.И. Менделеева; закономерности изменения свойств элементов в пределах малых периодов и главных подгрупп;</w:t>
      </w:r>
    </w:p>
    <w:p w:rsidR="008754F6" w:rsidRPr="00217320" w:rsidRDefault="008754F6" w:rsidP="00F80C57">
      <w:pPr>
        <w:pStyle w:val="NoSpacing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7320">
        <w:rPr>
          <w:rFonts w:ascii="Times New Roman" w:hAnsi="Times New Roman"/>
          <w:sz w:val="24"/>
          <w:szCs w:val="24"/>
        </w:rPr>
        <w:t>Давать характеристику химических элементов (от водорода до кальция) на основе положения в ПСХЭ Д.И. Менделеева и особенностей строения их атомов; связей между составом, строением и свойствами веществ; химических свойств основных классов неорганических веществ;</w:t>
      </w:r>
    </w:p>
    <w:p w:rsidR="008754F6" w:rsidRPr="00217320" w:rsidRDefault="008754F6" w:rsidP="00F80C57">
      <w:pPr>
        <w:pStyle w:val="NoSpacing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7320">
        <w:rPr>
          <w:rFonts w:ascii="Times New Roman" w:hAnsi="Times New Roman"/>
          <w:sz w:val="24"/>
          <w:szCs w:val="24"/>
        </w:rPr>
        <w:t>Определять состав веществ по их формулам, принадлежность веществ к определенному классу соединений, типы химических реакций, валентность и степень окисления элемента в соединениях, вид химической связи в соединениях, тип кристаллической решетки вещества, признаки химической реакции;</w:t>
      </w:r>
    </w:p>
    <w:p w:rsidR="008754F6" w:rsidRPr="00217320" w:rsidRDefault="008754F6" w:rsidP="00F80C57">
      <w:pPr>
        <w:pStyle w:val="NoSpacing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7320">
        <w:rPr>
          <w:rFonts w:ascii="Times New Roman" w:hAnsi="Times New Roman"/>
          <w:sz w:val="24"/>
          <w:szCs w:val="24"/>
        </w:rPr>
        <w:t>Составлять формулы неорганических соединений изученных классов; схемы строения атомов 20 элементов ПСХЭ Д.И. Менделеева; уравнение химических реакций;</w:t>
      </w:r>
    </w:p>
    <w:p w:rsidR="008754F6" w:rsidRPr="00217320" w:rsidRDefault="008754F6" w:rsidP="00F80C57">
      <w:pPr>
        <w:pStyle w:val="NoSpacing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7320">
        <w:rPr>
          <w:rFonts w:ascii="Times New Roman" w:hAnsi="Times New Roman"/>
          <w:sz w:val="24"/>
          <w:szCs w:val="24"/>
        </w:rPr>
        <w:t>Обращаться с химической посудой и лабораторным оборудованием;</w:t>
      </w:r>
    </w:p>
    <w:p w:rsidR="008754F6" w:rsidRPr="00217320" w:rsidRDefault="008754F6" w:rsidP="00F80C57">
      <w:pPr>
        <w:pStyle w:val="NoSpacing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опытным путем </w:t>
      </w:r>
      <w:r w:rsidRPr="00217320">
        <w:rPr>
          <w:rFonts w:ascii="Times New Roman" w:hAnsi="Times New Roman"/>
          <w:sz w:val="24"/>
          <w:szCs w:val="24"/>
        </w:rPr>
        <w:t>кислород, водород; растворы кислот и щелочей, хлорид-ион;</w:t>
      </w:r>
    </w:p>
    <w:p w:rsidR="008754F6" w:rsidRPr="00217320" w:rsidRDefault="008754F6" w:rsidP="00F80C57">
      <w:pPr>
        <w:pStyle w:val="NoSpacing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7320">
        <w:rPr>
          <w:rFonts w:ascii="Times New Roman" w:hAnsi="Times New Roman"/>
          <w:sz w:val="24"/>
          <w:szCs w:val="24"/>
        </w:rPr>
        <w:t>Вычислять массовую долю химического элемента по формуле соединения, массовую долю вещества в растворе, количества вещества, объем и массу по количеству вещества, объему или массе реагентов, или продуктов реакции;</w:t>
      </w:r>
    </w:p>
    <w:p w:rsidR="008754F6" w:rsidRPr="00217320" w:rsidRDefault="008754F6" w:rsidP="00F80C57">
      <w:pPr>
        <w:pStyle w:val="NoSpacing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7320">
        <w:rPr>
          <w:rFonts w:ascii="Times New Roman" w:hAnsi="Times New Roman"/>
          <w:sz w:val="24"/>
          <w:szCs w:val="24"/>
        </w:rPr>
        <w:t>Проводить самостоятельный поиск химической информации с использованием различных источников (научно-популярные издания, компьютерные базы данных, ресурсы Интернета); использовать компьютерные технологии для обработки, передачи химической информации и ее представления в различных формах.</w:t>
      </w:r>
    </w:p>
    <w:p w:rsidR="008754F6" w:rsidRPr="00217320" w:rsidRDefault="008754F6" w:rsidP="00F80C57">
      <w:pPr>
        <w:pStyle w:val="NoSpacing"/>
        <w:spacing w:line="276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217320">
        <w:rPr>
          <w:rFonts w:ascii="Times New Roman" w:hAnsi="Times New Roman"/>
          <w:i/>
          <w:sz w:val="24"/>
          <w:szCs w:val="24"/>
        </w:rPr>
        <w:t>Учащиеся должны использовать приобретенные знания и умения в практической деятельности и повседневной жизни для:</w:t>
      </w:r>
    </w:p>
    <w:p w:rsidR="008754F6" w:rsidRPr="00217320" w:rsidRDefault="008754F6" w:rsidP="00F80C57">
      <w:pPr>
        <w:pStyle w:val="NoSpacing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7320">
        <w:rPr>
          <w:rFonts w:ascii="Times New Roman" w:hAnsi="Times New Roman"/>
          <w:sz w:val="24"/>
          <w:szCs w:val="24"/>
        </w:rPr>
        <w:t>Безопасного обращения с веществами и материалами;</w:t>
      </w:r>
    </w:p>
    <w:p w:rsidR="008754F6" w:rsidRPr="00217320" w:rsidRDefault="008754F6" w:rsidP="00F80C57">
      <w:pPr>
        <w:pStyle w:val="NoSpacing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7320">
        <w:rPr>
          <w:rFonts w:ascii="Times New Roman" w:hAnsi="Times New Roman"/>
          <w:sz w:val="24"/>
          <w:szCs w:val="24"/>
        </w:rPr>
        <w:t>Экологически грамотного поведения в окружающей среде;</w:t>
      </w:r>
    </w:p>
    <w:p w:rsidR="008754F6" w:rsidRPr="00217320" w:rsidRDefault="008754F6" w:rsidP="00F80C57">
      <w:pPr>
        <w:pStyle w:val="NoSpacing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7320">
        <w:rPr>
          <w:rFonts w:ascii="Times New Roman" w:hAnsi="Times New Roman"/>
          <w:sz w:val="24"/>
          <w:szCs w:val="24"/>
        </w:rPr>
        <w:t>Оценки влияния химического загрязнения окружающей среды на организм человека;</w:t>
      </w:r>
    </w:p>
    <w:p w:rsidR="008754F6" w:rsidRPr="00217320" w:rsidRDefault="008754F6" w:rsidP="00F80C57">
      <w:pPr>
        <w:pStyle w:val="NoSpacing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7320">
        <w:rPr>
          <w:rFonts w:ascii="Times New Roman" w:hAnsi="Times New Roman"/>
          <w:sz w:val="24"/>
          <w:szCs w:val="24"/>
        </w:rPr>
        <w:t>Критической оценки информации о веществах, используемых в быту;</w:t>
      </w:r>
    </w:p>
    <w:p w:rsidR="008754F6" w:rsidRPr="00217320" w:rsidRDefault="008754F6" w:rsidP="00F80C57">
      <w:pPr>
        <w:pStyle w:val="NoSpacing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7320">
        <w:rPr>
          <w:rFonts w:ascii="Times New Roman" w:hAnsi="Times New Roman"/>
          <w:sz w:val="24"/>
          <w:szCs w:val="24"/>
        </w:rPr>
        <w:t>Приготовления раствора заданной концентрации.</w:t>
      </w:r>
    </w:p>
    <w:p w:rsidR="008754F6" w:rsidRDefault="008754F6"/>
    <w:sectPr w:rsidR="008754F6" w:rsidSect="00102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057C54"/>
    <w:multiLevelType w:val="hybridMultilevel"/>
    <w:tmpl w:val="82102C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3A4481A"/>
    <w:multiLevelType w:val="hybridMultilevel"/>
    <w:tmpl w:val="82102C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324C"/>
    <w:rsid w:val="000824F0"/>
    <w:rsid w:val="001025CA"/>
    <w:rsid w:val="001A39D5"/>
    <w:rsid w:val="001B7C73"/>
    <w:rsid w:val="0021324C"/>
    <w:rsid w:val="00217320"/>
    <w:rsid w:val="0035372E"/>
    <w:rsid w:val="003D1E36"/>
    <w:rsid w:val="0076199E"/>
    <w:rsid w:val="00871C50"/>
    <w:rsid w:val="008754F6"/>
    <w:rsid w:val="00A44C8F"/>
    <w:rsid w:val="00CD3DD4"/>
    <w:rsid w:val="00EE31E4"/>
    <w:rsid w:val="00F80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5CA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9"/>
    <w:qFormat/>
    <w:rsid w:val="00871C50"/>
    <w:pPr>
      <w:keepNext/>
      <w:numPr>
        <w:ilvl w:val="1"/>
        <w:numId w:val="2"/>
      </w:numPr>
      <w:suppressAutoHyphens/>
      <w:overflowPunct w:val="0"/>
      <w:autoSpaceDE w:val="0"/>
      <w:spacing w:after="0" w:line="360" w:lineRule="atLeast"/>
      <w:jc w:val="center"/>
      <w:outlineLvl w:val="1"/>
    </w:pPr>
    <w:rPr>
      <w:rFonts w:ascii="Times New Roman" w:hAnsi="Times New Roman"/>
      <w:sz w:val="24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71C50"/>
    <w:rPr>
      <w:rFonts w:ascii="Times New Roman" w:hAnsi="Times New Roman" w:cs="Times New Roman"/>
      <w:sz w:val="20"/>
      <w:szCs w:val="20"/>
      <w:lang w:eastAsia="ar-SA" w:bidi="ar-SA"/>
    </w:rPr>
  </w:style>
  <w:style w:type="paragraph" w:styleId="NoSpacing">
    <w:name w:val="No Spacing"/>
    <w:link w:val="NoSpacingChar"/>
    <w:uiPriority w:val="99"/>
    <w:qFormat/>
    <w:rsid w:val="0021324C"/>
    <w:rPr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F80C57"/>
    <w:pPr>
      <w:suppressAutoHyphens/>
      <w:spacing w:after="120" w:line="240" w:lineRule="auto"/>
      <w:ind w:left="283"/>
    </w:pPr>
    <w:rPr>
      <w:rFonts w:ascii="Times New Roman" w:hAnsi="Times New Roman"/>
      <w:sz w:val="24"/>
      <w:szCs w:val="24"/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80C57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F80C57"/>
    <w:rPr>
      <w:rFonts w:ascii="Calibri" w:eastAsia="Times New Roman" w:hAnsi="Calibri" w:cs="Times New Roman"/>
      <w:sz w:val="22"/>
      <w:szCs w:val="22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841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5</Pages>
  <Words>2071</Words>
  <Characters>11805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директор</cp:lastModifiedBy>
  <cp:revision>9</cp:revision>
  <dcterms:created xsi:type="dcterms:W3CDTF">2017-01-10T03:28:00Z</dcterms:created>
  <dcterms:modified xsi:type="dcterms:W3CDTF">2017-01-12T11:12:00Z</dcterms:modified>
</cp:coreProperties>
</file>