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6C2B" w:rsidRDefault="00726C2B">
      <w:pPr>
        <w:rPr>
          <w:b/>
        </w:rPr>
      </w:pPr>
      <w:r w:rsidRPr="00726C2B">
        <w:rPr>
          <w:b/>
        </w:rPr>
        <w:t>26, 28.05</w:t>
      </w:r>
    </w:p>
    <w:p w:rsidR="00726C2B" w:rsidRPr="00726C2B" w:rsidRDefault="00726C2B">
      <w:pPr>
        <w:rPr>
          <w:b/>
        </w:rPr>
      </w:pPr>
      <w:r w:rsidRPr="00726C2B">
        <w:rPr>
          <w:b/>
        </w:rPr>
        <w:t>Повторение курса «Многообразие живых организмов. Животные»</w:t>
      </w:r>
    </w:p>
    <w:p w:rsidR="00726C2B" w:rsidRDefault="00726C2B" w:rsidP="00726C2B">
      <w:pPr>
        <w:pStyle w:val="a3"/>
        <w:numPr>
          <w:ilvl w:val="0"/>
          <w:numId w:val="1"/>
        </w:numPr>
      </w:pPr>
      <w:r>
        <w:t>Повторить основные вопросы</w:t>
      </w:r>
    </w:p>
    <w:p w:rsidR="00726C2B" w:rsidRDefault="00726C2B" w:rsidP="00726C2B">
      <w:pPr>
        <w:pStyle w:val="a3"/>
        <w:numPr>
          <w:ilvl w:val="0"/>
          <w:numId w:val="1"/>
        </w:numPr>
      </w:pPr>
      <w:r>
        <w:t>Ответить на вопрос: Каким образом человек заражается паразитическими червями? Укажите не менее трех путей заражения.</w:t>
      </w:r>
    </w:p>
    <w:sectPr w:rsidR="0072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A8F"/>
    <w:multiLevelType w:val="hybridMultilevel"/>
    <w:tmpl w:val="5000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2B"/>
    <w:rsid w:val="0072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2020-05-24T07:21:00Z</dcterms:created>
  <dcterms:modified xsi:type="dcterms:W3CDTF">2020-05-24T07:26:00Z</dcterms:modified>
</cp:coreProperties>
</file>